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881"/>
        <w:gridCol w:w="5004"/>
        <w:gridCol w:w="4901"/>
      </w:tblGrid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9B0CC7" w:rsidP="002F2392">
            <w:pPr>
              <w:tabs>
                <w:tab w:val="left" w:pos="2080"/>
                <w:tab w:val="left" w:pos="63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«День космонавтики</w:t>
            </w:r>
            <w:r w:rsidR="0013358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F239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3358C" w:rsidRDefault="001F1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="00C529BB">
              <w:rPr>
                <w:rFonts w:ascii="Times New Roman" w:hAnsi="Times New Roman"/>
                <w:b/>
                <w:sz w:val="24"/>
                <w:szCs w:val="24"/>
              </w:rPr>
              <w:t>оки проведения:2 неделя: апреля с 9.04.19-15.04.19</w:t>
            </w:r>
          </w:p>
          <w:p w:rsidR="0013358C" w:rsidRDefault="0013358C" w:rsidP="00EC15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="00EC158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  <w:proofErr w:type="gramStart"/>
            <w:r w:rsidR="00EC158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предметно-развивающей среды в группе (на неделю):</w:t>
            </w:r>
          </w:p>
          <w:p w:rsidR="0013358C" w:rsidRDefault="0013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двигательной активности: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атрибуты (шапочки) для подвижных  игр. </w:t>
            </w:r>
          </w:p>
          <w:p w:rsidR="0013358C" w:rsidRDefault="0013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музыкально-театрализованной деятельности: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диск для прослушивания с </w:t>
            </w:r>
            <w:bookmarkStart w:id="0" w:name="_GoBack"/>
            <w:bookmarkEnd w:id="0"/>
            <w:r w:rsidR="009F6FBB">
              <w:rPr>
                <w:rFonts w:ascii="Times New Roman" w:hAnsi="Times New Roman"/>
                <w:sz w:val="24"/>
                <w:szCs w:val="24"/>
              </w:rPr>
              <w:t>песнями о космосе</w:t>
            </w:r>
          </w:p>
          <w:p w:rsidR="0013358C" w:rsidRDefault="0013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Игровые центры: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 игровой материал для сюжет</w:t>
            </w:r>
            <w:r w:rsidR="00DF7510">
              <w:rPr>
                <w:rFonts w:ascii="Times New Roman" w:hAnsi="Times New Roman"/>
                <w:sz w:val="24"/>
                <w:szCs w:val="24"/>
              </w:rPr>
              <w:t>но-ролевой игры «Космонавты» (иллюстрации, строительный материал, шлемы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3358C" w:rsidRDefault="00133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художественно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й-</w:t>
            </w:r>
            <w:proofErr w:type="gramEnd"/>
            <w:r w:rsidR="004641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эстетической литературы: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Внести картинки </w:t>
            </w:r>
            <w:r w:rsidR="008161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4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изображением космос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3358C" w:rsidRDefault="0013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познавательно-исследовательской деятельности: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Разместить настольно-печатные игры: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лото, кубики, шнуровка.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358C" w:rsidRDefault="0013358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продуктивной деятельности: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 р</w:t>
            </w:r>
            <w:r w:rsidR="00B66F1A">
              <w:rPr>
                <w:rFonts w:ascii="Times New Roman" w:hAnsi="Times New Roman"/>
                <w:sz w:val="24"/>
                <w:szCs w:val="24"/>
              </w:rPr>
              <w:t>аскраски с изображением  ракеты</w:t>
            </w:r>
            <w:r>
              <w:rPr>
                <w:rFonts w:ascii="Times New Roman" w:hAnsi="Times New Roman"/>
                <w:sz w:val="24"/>
                <w:szCs w:val="24"/>
              </w:rPr>
              <w:t>, цветные карандаши.</w:t>
            </w:r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3.Работа с родителями (по поводу их участия в образовательной деятельности: советы, рекомендации, и т.д.): Беседа: </w:t>
            </w:r>
            <w:r w:rsidR="00EC77D1">
              <w:rPr>
                <w:color w:val="000000"/>
                <w:lang w:eastAsia="en-US"/>
              </w:rPr>
              <w:t>«Одеваемся по погоде</w:t>
            </w:r>
            <w:r>
              <w:rPr>
                <w:color w:val="000000"/>
                <w:lang w:eastAsia="en-US"/>
              </w:rPr>
              <w:t xml:space="preserve">»; </w:t>
            </w:r>
            <w:r>
              <w:rPr>
                <w:color w:val="000000"/>
                <w:shd w:val="clear" w:color="auto" w:fill="FFFFFF"/>
                <w:lang w:eastAsia="en-US"/>
              </w:rPr>
              <w:t>Обратиться к роди</w:t>
            </w:r>
            <w:r w:rsidR="00EC77D1">
              <w:rPr>
                <w:color w:val="000000"/>
                <w:shd w:val="clear" w:color="auto" w:fill="FFFFFF"/>
                <w:lang w:eastAsia="en-US"/>
              </w:rPr>
              <w:t>телям с просьбой: Принести иллюстрации на тему «Космос</w:t>
            </w:r>
            <w:r>
              <w:rPr>
                <w:color w:val="000000"/>
                <w:shd w:val="clear" w:color="auto" w:fill="FFFFFF"/>
                <w:lang w:eastAsia="en-US"/>
              </w:rPr>
              <w:t>».</w:t>
            </w:r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 w:rsidP="002C2956"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 w:rsidR="002C2956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spellStart"/>
            <w:proofErr w:type="gramEnd"/>
            <w:r w:rsidR="002C2956">
              <w:rPr>
                <w:rFonts w:ascii="Times New Roman" w:hAnsi="Times New Roman" w:cs="Times New Roman"/>
                <w:sz w:val="24"/>
                <w:szCs w:val="24"/>
              </w:rPr>
              <w:t>Путешетвие</w:t>
            </w:r>
            <w:proofErr w:type="spellEnd"/>
            <w:r w:rsidR="002C2956">
              <w:rPr>
                <w:rFonts w:ascii="Times New Roman" w:hAnsi="Times New Roman" w:cs="Times New Roman"/>
                <w:sz w:val="24"/>
                <w:szCs w:val="24"/>
              </w:rPr>
              <w:t xml:space="preserve"> по луне»; «Незнайка на луне»</w:t>
            </w:r>
            <w:r w:rsidR="007D55A8">
              <w:rPr>
                <w:rFonts w:ascii="Times New Roman" w:hAnsi="Times New Roman" w:cs="Times New Roman"/>
                <w:sz w:val="24"/>
                <w:szCs w:val="24"/>
              </w:rPr>
              <w:t>;»Звездочет и обезьянка Микки»,стихотворение «Флажок»,»Весна»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4.Прогулка: Использ</w:t>
            </w:r>
            <w:r w:rsidR="00BB21A6">
              <w:rPr>
                <w:rFonts w:ascii="Times New Roman" w:hAnsi="Times New Roman" w:cs="Times New Roman"/>
                <w:b/>
                <w:sz w:val="24"/>
                <w:szCs w:val="24"/>
              </w:rPr>
              <w:t>ование карточек в зависимости о</w:t>
            </w:r>
            <w:r w:rsidR="00177491">
              <w:rPr>
                <w:rFonts w:ascii="Times New Roman" w:hAnsi="Times New Roman" w:cs="Times New Roman"/>
                <w:b/>
                <w:sz w:val="24"/>
                <w:szCs w:val="24"/>
              </w:rPr>
              <w:t>т погодных условий «Весна. 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карточка № 6,7,8,9,10.</w:t>
            </w:r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Игровой оздоровительный час: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6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«Самолеты</w:t>
            </w:r>
            <w:r w:rsidR="008217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», «Ждут нас быстрые ракеты», «Ракетодром», «Солнышко и дождик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2F1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  <w:r w:rsidR="0013358C">
              <w:rPr>
                <w:rFonts w:ascii="Times New Roman" w:hAnsi="Times New Roman" w:cs="Times New Roman"/>
                <w:b/>
                <w:sz w:val="24"/>
                <w:szCs w:val="24"/>
              </w:rPr>
              <w:t>, вторник</w:t>
            </w:r>
          </w:p>
        </w:tc>
      </w:tr>
      <w:tr w:rsidR="0013358C" w:rsidTr="0013358C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1.зож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гн.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утро, расчёска!» Цель: формирование навыков пользования расчёской и ухода за ней.</w:t>
            </w:r>
          </w:p>
          <w:p w:rsidR="0013358C" w:rsidRDefault="0013358C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2.ОБЖ: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A0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«Огонь добрый и злой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13358C" w:rsidRDefault="0013358C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7A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том, какой бывает огонь, о том</w:t>
            </w:r>
            <w:proofErr w:type="gramStart"/>
            <w:r w:rsidR="007A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A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значение он имеет в жизни людей.</w:t>
            </w:r>
          </w:p>
          <w:p w:rsidR="0013358C" w:rsidRDefault="0013358C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Социально – коммуникативное развитие. Беседа по новой теме </w:t>
            </w:r>
            <w:r w:rsidR="00C500DE">
              <w:rPr>
                <w:rFonts w:ascii="Times New Roman" w:hAnsi="Times New Roman"/>
                <w:sz w:val="24"/>
                <w:szCs w:val="24"/>
              </w:rPr>
              <w:t>«Космос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 w:rsidR="002A5E3D">
              <w:rPr>
                <w:rFonts w:ascii="Times New Roman" w:hAnsi="Times New Roman"/>
                <w:sz w:val="24"/>
                <w:szCs w:val="24"/>
              </w:rPr>
              <w:t>Дать представление о космосе, познакомить с профессией космонавта.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91" w:rsidRDefault="00784D91" w:rsidP="007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 – эстетическое развитие</w:t>
            </w:r>
          </w:p>
          <w:p w:rsidR="00784D91" w:rsidRDefault="00784D91" w:rsidP="007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C" w:rsidRDefault="001335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5222">
              <w:rPr>
                <w:rFonts w:ascii="Times New Roman" w:hAnsi="Times New Roman"/>
                <w:b/>
                <w:sz w:val="24"/>
                <w:szCs w:val="24"/>
              </w:rPr>
              <w:t xml:space="preserve"> «Путешественница звездочка»</w:t>
            </w:r>
          </w:p>
          <w:p w:rsidR="0013358C" w:rsidRDefault="0013358C" w:rsidP="00AC522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C5222">
              <w:rPr>
                <w:rFonts w:ascii="Times New Roman" w:hAnsi="Times New Roman"/>
                <w:sz w:val="24"/>
                <w:szCs w:val="24"/>
              </w:rPr>
              <w:t xml:space="preserve"> Дать представление о планете Земля. Рассказать о других планетах</w:t>
            </w:r>
            <w:proofErr w:type="gramStart"/>
            <w:r w:rsidR="00AC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C5222">
              <w:rPr>
                <w:rFonts w:ascii="Times New Roman" w:hAnsi="Times New Roman" w:cs="Times New Roman"/>
                <w:sz w:val="24"/>
                <w:szCs w:val="24"/>
              </w:rPr>
              <w:t>солнце, звездах.   Познакомить детей с профессией космонавта.</w:t>
            </w:r>
            <w:r w:rsidR="003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222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</w:t>
            </w:r>
            <w:proofErr w:type="gramStart"/>
            <w:r w:rsidR="00AC52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C5222"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  <w:p w:rsidR="0013358C" w:rsidRDefault="0013358C"/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1.Подготовка к НОД/индивидуальная работа/дидактические игры 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5E05DD">
              <w:rPr>
                <w:rFonts w:ascii="Times New Roman" w:hAnsi="Times New Roman" w:cs="Times New Roman"/>
                <w:sz w:val="24"/>
                <w:szCs w:val="24"/>
              </w:rPr>
              <w:t>матривание иллюстраций с изображением космоса</w:t>
            </w:r>
          </w:p>
          <w:p w:rsidR="0013358C" w:rsidRDefault="005E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58C" w:rsidRDefault="00133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Познавательно – экспериментальная деятельность.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58C" w:rsidRDefault="00133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О.В.Ды</w:t>
            </w:r>
            <w:r w:rsidR="003215D6">
              <w:rPr>
                <w:rFonts w:ascii="Times New Roman" w:hAnsi="Times New Roman"/>
                <w:sz w:val="24"/>
                <w:szCs w:val="24"/>
              </w:rPr>
              <w:t>бина</w:t>
            </w:r>
            <w:proofErr w:type="spellEnd"/>
            <w:r w:rsidR="003215D6">
              <w:rPr>
                <w:rFonts w:ascii="Times New Roman" w:hAnsi="Times New Roman"/>
                <w:sz w:val="24"/>
                <w:szCs w:val="24"/>
              </w:rPr>
              <w:t xml:space="preserve"> «Неизведанное рядом» стр.28</w:t>
            </w:r>
          </w:p>
          <w:p w:rsidR="001967E9" w:rsidRDefault="001967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7E9">
              <w:rPr>
                <w:rFonts w:ascii="Times New Roman" w:hAnsi="Times New Roman"/>
                <w:b/>
                <w:sz w:val="24"/>
                <w:szCs w:val="24"/>
              </w:rPr>
              <w:t>3.Чтение художественной литературы</w:t>
            </w:r>
          </w:p>
          <w:p w:rsidR="00252670" w:rsidRPr="00252670" w:rsidRDefault="00252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«Путешествие по луне»</w:t>
            </w:r>
          </w:p>
          <w:p w:rsidR="00EB29F9" w:rsidRPr="001967E9" w:rsidRDefault="00EB2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фонемотического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 у детей.</w:t>
            </w:r>
          </w:p>
          <w:p w:rsidR="0013358C" w:rsidRDefault="00196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335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.Игровой оздоровительный час.    </w:t>
            </w:r>
          </w:p>
          <w:p w:rsidR="0013358C" w:rsidRDefault="00B524D5"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«Самолеты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риучать детей слушать текст и 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движения согласно тексту                                                              </w:t>
            </w:r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2F1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апреля</w:t>
            </w:r>
            <w:r w:rsidR="0013358C">
              <w:rPr>
                <w:rFonts w:ascii="Times New Roman" w:hAnsi="Times New Roman" w:cs="Times New Roman"/>
                <w:b/>
                <w:sz w:val="24"/>
                <w:szCs w:val="24"/>
              </w:rPr>
              <w:t>, среда</w:t>
            </w:r>
          </w:p>
        </w:tc>
      </w:tr>
      <w:tr w:rsidR="0013358C" w:rsidTr="0013358C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1.зож.кгн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учить намыливать руки и мыть их прямыми движениями.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58C" w:rsidRDefault="001335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Социально – коммуникативное развитие. Труд (хозяйственно - бытовой) </w:t>
            </w:r>
          </w:p>
          <w:p w:rsidR="00FA1ABE" w:rsidRPr="00FA1ABE" w:rsidRDefault="00FA1A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собирать игрушки перед уходом с прогулки. Учить выполнять поручения воспитателя. Воспитывать интерес к труду.</w:t>
            </w:r>
          </w:p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3. Речевое развитие. Ситуация общения. 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93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итуация</w:t>
            </w:r>
            <w:proofErr w:type="gramEnd"/>
            <w:r w:rsidR="00893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«Какой планета 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 Цель: Продолжать расшир</w:t>
            </w:r>
            <w:r w:rsidR="00893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ять представления детей о форме.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3" w:rsidRDefault="00B67643" w:rsidP="00B676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  <w:p w:rsidR="0013358C" w:rsidRDefault="00B67643" w:rsidP="004C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</w:t>
            </w:r>
            <w:r w:rsidR="004C1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нструктора</w:t>
            </w:r>
            <w:r w:rsidR="004C1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B3C" w:rsidRDefault="00DD6AFF" w:rsidP="00DD6A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  <w:r w:rsidR="004C1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стихотворение А.Плещеева «Весна»</w:t>
            </w:r>
          </w:p>
          <w:p w:rsidR="00CC5BC2" w:rsidRDefault="00DD6AFF" w:rsidP="00DD6A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CC5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детей со стихотворением А.Плещеева «Весна»</w:t>
            </w:r>
            <w:proofErr w:type="gramStart"/>
            <w:r w:rsidR="00CC5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C5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чить называть признаки времен года</w:t>
            </w:r>
          </w:p>
          <w:p w:rsidR="0013358C" w:rsidRPr="00CC5BC2" w:rsidRDefault="00CC5BC2" w:rsidP="00DD6AFF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«Развитие речи в детском саду»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 Подготовка к НОД/индивидуальная работа/дидактические игры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«Сделаем куклам бусы».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Закрепить умение у детей группировать предметы по цвету, продолжать учить нанизывать бусы на нитку.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на равновесие «По узенькой дорожке идём мы к кукле в гости»</w:t>
            </w:r>
          </w:p>
          <w:p w:rsidR="00C41102" w:rsidRPr="00C41102" w:rsidRDefault="00C41102" w:rsidP="00C411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Вико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учить сравнивать два предмета</w:t>
            </w:r>
          </w:p>
          <w:p w:rsidR="00631B3C" w:rsidRDefault="00631B3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358C" w:rsidRDefault="0013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Сюжетно – ролевая игра.</w:t>
            </w:r>
          </w:p>
          <w:p w:rsidR="0013358C" w:rsidRDefault="00187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«Космонавты</w:t>
            </w:r>
            <w:r w:rsidR="0013358C">
              <w:rPr>
                <w:rFonts w:ascii="Times New Roman" w:hAnsi="Times New Roman"/>
                <w:sz w:val="24"/>
                <w:szCs w:val="24"/>
              </w:rPr>
              <w:t xml:space="preserve">» Цель: Активизировать и развивать речь детей, раскрыть игровой замысел. Формировать начальные навыки ролевого поведения. </w:t>
            </w:r>
          </w:p>
          <w:p w:rsidR="00E969DA" w:rsidRDefault="0013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96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969DA" w:rsidRDefault="00CE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Незнайка на луне</w:t>
            </w:r>
          </w:p>
          <w:p w:rsidR="0013358C" w:rsidRDefault="00E96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4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содержанием произведения</w:t>
            </w:r>
            <w:r w:rsidR="00133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13358C" w:rsidRDefault="0013358C" w:rsidP="007E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Игровой оздоровительный час Подвижная игра: </w:t>
            </w:r>
            <w:r w:rsidR="006011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«Ждут нас быстрые ракеты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двигаться в соответствии с текстом, быстро менять направление движения, бегать, </w:t>
            </w:r>
            <w:r w:rsidR="007E2F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F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толкаясь</w:t>
            </w:r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2B6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  <w:r w:rsidR="0013358C">
              <w:rPr>
                <w:rFonts w:ascii="Times New Roman" w:hAnsi="Times New Roman" w:cs="Times New Roman"/>
                <w:b/>
                <w:sz w:val="24"/>
                <w:szCs w:val="24"/>
              </w:rPr>
              <w:t>, четверг</w:t>
            </w:r>
          </w:p>
        </w:tc>
      </w:tr>
      <w:tr w:rsidR="0013358C" w:rsidTr="0013358C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1.зож</w:t>
            </w:r>
            <w:proofErr w:type="gram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гн. </w:t>
            </w:r>
            <w:r w:rsidR="00694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«Научим Мишку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умываться». Закрепить последовательность умывания; напомнить, что вытираться можно только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своим полотенцем.</w:t>
            </w:r>
          </w:p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2. Речевое развитие. Ситуация общения. 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по вопр</w:t>
            </w:r>
            <w:r w:rsidR="009F1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осам составлять описание </w:t>
            </w:r>
            <w:proofErr w:type="spellStart"/>
            <w:r w:rsidR="009F1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ракеты</w:t>
            </w:r>
            <w:proofErr w:type="gramStart"/>
            <w:r w:rsidR="009F1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="009F1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объединять с помощью воспитателя все ответы в короткий рассказ; активизировать в речи детей прилагательные, обозначающие свойства и качество предметов.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1" w:rsidRDefault="004764A1" w:rsidP="0047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4764A1" w:rsidRPr="004764A1" w:rsidRDefault="004764A1" w:rsidP="0047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13358C" w:rsidRDefault="000B1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13358C" w:rsidRDefault="000B1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B13A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групп предметов способами наложения и приложения, пользоваться словами </w:t>
            </w:r>
            <w:proofErr w:type="gramStart"/>
            <w:r w:rsidR="000B13AE">
              <w:rPr>
                <w:rFonts w:ascii="Times New Roman" w:hAnsi="Times New Roman" w:cs="Times New Roman"/>
                <w:sz w:val="24"/>
                <w:szCs w:val="24"/>
              </w:rPr>
              <w:t>столько-сколько</w:t>
            </w:r>
            <w:proofErr w:type="gramEnd"/>
            <w:r w:rsidR="000B1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13AE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r w:rsidR="000B13AE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умение называть части суток. </w:t>
            </w:r>
          </w:p>
          <w:p w:rsidR="0013358C" w:rsidRDefault="0013358C"/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Подготовка к НОД/индивидуальная работа/дидактические игры</w:t>
            </w:r>
          </w:p>
          <w:p w:rsidR="0013358C" w:rsidRDefault="00F26C1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неба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улице </w:t>
            </w:r>
          </w:p>
          <w:p w:rsidR="00C41102" w:rsidRDefault="00C411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C529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«Высокий</w:t>
            </w:r>
            <w:r w:rsidR="00562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изкий»</w:t>
            </w:r>
          </w:p>
          <w:p w:rsidR="00C41102" w:rsidRPr="00C41102" w:rsidRDefault="00C4110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Индивидуальная работа Миша,</w:t>
            </w:r>
            <w:r w:rsidR="00562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</w:t>
            </w:r>
            <w:r w:rsidR="00562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proofErr w:type="gramStart"/>
            <w:r w:rsidR="00562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Роман-</w:t>
            </w:r>
            <w:r w:rsidR="00562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="00F26C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правильно работать с пластилином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Речевое развитие. ИОС</w:t>
            </w:r>
          </w:p>
          <w:p w:rsidR="0013358C" w:rsidRDefault="0001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133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1.поддерживать инициативность  и самостоятельность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13358C" w:rsidRDefault="0018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умение использовать формы приветствия.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5B9E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употребление вежливых слов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5B9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литературе</w:t>
            </w:r>
          </w:p>
          <w:p w:rsidR="0013358C" w:rsidRDefault="0013358C" w:rsidP="00A6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8C" w:rsidRDefault="0013358C">
            <w:pPr>
              <w:pStyle w:val="mso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О.М.Ельцова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«Речевое развитие в форме игровых обучающих </w:t>
            </w:r>
            <w:r w:rsidR="00A65B9E">
              <w:rPr>
                <w:rFonts w:ascii="Times New Roman" w:hAnsi="Times New Roman"/>
                <w:sz w:val="24"/>
                <w:szCs w:val="24"/>
              </w:rPr>
              <w:t>ситуациях» ДЕТСТВО-ПРЕСС, стр199-202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353F" w:rsidRDefault="0000353F">
            <w:pPr>
              <w:pStyle w:val="msolistparagraph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53F">
              <w:rPr>
                <w:rFonts w:ascii="Times New Roman" w:hAnsi="Times New Roman"/>
                <w:b/>
                <w:sz w:val="24"/>
                <w:szCs w:val="24"/>
              </w:rPr>
              <w:t>3.Чтение художественной литературы</w:t>
            </w:r>
          </w:p>
          <w:p w:rsidR="0000353F" w:rsidRDefault="00CB4192">
            <w:pPr>
              <w:pStyle w:val="mso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Звездочет и обезьянка Микки</w:t>
            </w:r>
          </w:p>
          <w:p w:rsidR="006E7CFF" w:rsidRPr="0000353F" w:rsidRDefault="006E7CFF">
            <w:pPr>
              <w:pStyle w:val="msolistparagraph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F05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отвечать на простые вопросы</w:t>
            </w:r>
            <w:r w:rsidR="00F05EE8">
              <w:rPr>
                <w:rFonts w:ascii="Times New Roman" w:hAnsi="Times New Roman"/>
                <w:sz w:val="24"/>
                <w:szCs w:val="24"/>
              </w:rPr>
              <w:t xml:space="preserve"> по содержанию сказки</w:t>
            </w:r>
          </w:p>
          <w:p w:rsidR="0013358C" w:rsidRDefault="0000353F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335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35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Игровой оздоровительный час </w:t>
            </w:r>
          </w:p>
          <w:p w:rsidR="001B281D" w:rsidRDefault="00D85C9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«Ракетодром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3358C" w:rsidRDefault="001B281D" w:rsidP="00D85C95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6359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13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мягко спрыгивать, </w:t>
            </w:r>
            <w:r w:rsidR="0063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сгибая ноги в коленях, бегать, не задевая друг друга,</w:t>
            </w:r>
            <w:proofErr w:type="gramStart"/>
            <w:r w:rsidR="0013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5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2B6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апреля</w:t>
            </w:r>
            <w:r w:rsidR="0013358C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</w:t>
            </w:r>
          </w:p>
        </w:tc>
      </w:tr>
      <w:tr w:rsidR="0013358C" w:rsidTr="0013358C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1.зож</w:t>
            </w:r>
            <w:proofErr w:type="gram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гн.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Продолжать учить детей держать ложку в правой руке. </w:t>
            </w:r>
          </w:p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 Речевое развитие. Ситуация общения.</w:t>
            </w:r>
          </w:p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«Как правильно относится к игрушкам» Цель: формировать бережное отношение к игрушкам в детском саду. </w:t>
            </w:r>
          </w:p>
          <w:p w:rsidR="0013358C" w:rsidRDefault="001335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Социально – коммуникативное развитие. Труд (в природе) </w:t>
            </w:r>
          </w:p>
          <w:p w:rsidR="0013358C" w:rsidRDefault="0013358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очищение веранды от снега – продолжать учить</w:t>
            </w:r>
            <w:r w:rsidR="001D5785">
              <w:rPr>
                <w:rFonts w:ascii="Times New Roman" w:hAnsi="Times New Roman"/>
                <w:sz w:val="24"/>
                <w:szCs w:val="24"/>
              </w:rPr>
              <w:t xml:space="preserve"> детей поливать </w:t>
            </w:r>
            <w:proofErr w:type="spellStart"/>
            <w:r w:rsidR="001D5785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Start"/>
            <w:r w:rsidR="001D5785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D5785">
              <w:rPr>
                <w:rFonts w:ascii="Times New Roman" w:hAnsi="Times New Roman"/>
                <w:sz w:val="24"/>
                <w:szCs w:val="24"/>
              </w:rPr>
              <w:t>оспитывать</w:t>
            </w:r>
            <w:proofErr w:type="spellEnd"/>
            <w:r w:rsidR="001D5785">
              <w:rPr>
                <w:rFonts w:ascii="Times New Roman" w:hAnsi="Times New Roman"/>
                <w:sz w:val="24"/>
                <w:szCs w:val="24"/>
              </w:rPr>
              <w:t xml:space="preserve"> заботливое отношение к растениям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13358C" w:rsidRDefault="007B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«Птенчики в гнездышке»</w:t>
            </w:r>
            <w:r w:rsidR="00133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B8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композиции</w:t>
            </w:r>
            <w:proofErr w:type="gramStart"/>
            <w:r w:rsidR="007B02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B02B8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гнездышко скульптурным способом ,раскатывать шар, прищипывать. Развивать чувство формы, </w:t>
            </w:r>
            <w:r w:rsidR="007B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58C" w:rsidRDefault="007B02B8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Лыкова, стр. 128</w:t>
            </w:r>
            <w:r w:rsidR="001335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358C" w:rsidRDefault="007B02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(дополнительно</w:t>
            </w:r>
            <w:r w:rsidR="001335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)                               </w:t>
            </w:r>
          </w:p>
          <w:p w:rsidR="0013358C" w:rsidRDefault="0013358C"/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Подготовка к НОД/индивидуальная работа/дидактические игры</w:t>
            </w:r>
          </w:p>
          <w:p w:rsidR="00120E42" w:rsidRDefault="003639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 Л</w:t>
            </w:r>
            <w:r w:rsidR="00120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474E" w:rsidRPr="00120E42" w:rsidRDefault="00120E4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 научить детей правилам игры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танцевальных движений. </w:t>
            </w:r>
          </w:p>
          <w:p w:rsidR="0013358C" w:rsidRDefault="0013358C">
            <w:pPr>
              <w:pStyle w:val="msolistparagraph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2.Сюжетно – ролевая игра. </w:t>
            </w:r>
          </w:p>
          <w:p w:rsidR="0013358C" w:rsidRDefault="00DE4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«Космонавты</w:t>
            </w:r>
            <w:r w:rsidR="0013358C">
              <w:rPr>
                <w:rFonts w:ascii="Times New Roman" w:hAnsi="Times New Roman"/>
                <w:sz w:val="24"/>
                <w:szCs w:val="24"/>
              </w:rPr>
              <w:t xml:space="preserve">» Цель: Активизировать и развивать речь детей, раскрыть игровой замысел. Формировать начальные навыки ролевого поведения. </w:t>
            </w:r>
          </w:p>
          <w:p w:rsidR="0013358C" w:rsidRDefault="0013358C">
            <w:pPr>
              <w:pStyle w:val="mso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3.Социально – коммуникативное развитие. Патриотическое воспитание</w:t>
            </w:r>
            <w:r w:rsidR="00887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BBE" w:rsidRDefault="00887BBE">
            <w:pPr>
              <w:pStyle w:val="mso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«Колобок»</w:t>
            </w:r>
          </w:p>
          <w:p w:rsidR="00311AE1" w:rsidRPr="00973FF2" w:rsidRDefault="00311AE1">
            <w:pPr>
              <w:pStyle w:val="msolistparagraph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3FF2">
              <w:rPr>
                <w:rFonts w:ascii="Times New Roman" w:hAnsi="Times New Roman"/>
                <w:b/>
                <w:sz w:val="24"/>
                <w:szCs w:val="24"/>
              </w:rPr>
              <w:t>4.Чтение художественной литературы</w:t>
            </w:r>
          </w:p>
          <w:p w:rsidR="00887BBE" w:rsidRDefault="00887BBE">
            <w:pPr>
              <w:pStyle w:val="mso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Флажо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73FF2" w:rsidRDefault="00973FF2">
            <w:pPr>
              <w:pStyle w:val="msolistparagraph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87BBE">
              <w:rPr>
                <w:rFonts w:ascii="Times New Roman" w:hAnsi="Times New Roman"/>
                <w:sz w:val="24"/>
                <w:szCs w:val="24"/>
              </w:rPr>
              <w:t>Формировать чувство рифмы</w:t>
            </w:r>
          </w:p>
          <w:p w:rsidR="0013358C" w:rsidRDefault="00973FF2">
            <w:pPr>
              <w:pStyle w:val="msolistparagraph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1335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358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Игровой оздоровительный час </w:t>
            </w:r>
          </w:p>
          <w:p w:rsidR="0013358C" w:rsidRDefault="001A6A63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«Солнышко и дождик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Цель: учить детей ходить и бегать врассыпную, не наталкиваясь друг на друга; приучать детей быстро действовать по сигналу воспитателя.</w:t>
            </w:r>
          </w:p>
        </w:tc>
      </w:tr>
      <w:tr w:rsidR="0013358C" w:rsidTr="0013358C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2B6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апреля</w:t>
            </w:r>
            <w:r w:rsidR="0013358C"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13358C" w:rsidTr="0013358C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pStyle w:val="mso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1.зож</w:t>
            </w:r>
            <w:proofErr w:type="gram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гн.</w:t>
            </w:r>
            <w:r>
              <w:rPr>
                <w:rFonts w:eastAsia="Times New Roman" w:cs="Arial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засучивать рукава перед мытьем рук. </w:t>
            </w:r>
          </w:p>
          <w:p w:rsidR="00EF5112" w:rsidRDefault="00133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2. Социально – коммуникативное развитие. Труд (самообслуживание) </w:t>
            </w:r>
            <w:r w:rsidR="00EF51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F51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Башмочки</w:t>
            </w:r>
            <w:proofErr w:type="spellEnd"/>
            <w:r w:rsidR="00EF51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51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птерялись</w:t>
            </w:r>
            <w:proofErr w:type="spellEnd"/>
            <w:r w:rsidR="00EF51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358C" w:rsidRDefault="00EF5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чить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замечать непорядок в одежде. 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3. Речевое развитие. Ситуация общения. </w:t>
            </w:r>
          </w:p>
          <w:p w:rsidR="0013358C" w:rsidRDefault="001335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Игра-упражнение «Утреннее приветствие» Цель: развивать навыки общения, создавать положительный климат в группе.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A2E" w:rsidRDefault="00000A2E" w:rsidP="00000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000A2E" w:rsidRDefault="00000A2E" w:rsidP="00000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E23657" w:rsidRDefault="00E23657" w:rsidP="00E23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E23657" w:rsidRDefault="00BF4766" w:rsidP="00E23657">
            <w:pPr>
              <w:pStyle w:val="a4"/>
              <w:shd w:val="clear" w:color="auto" w:fill="auto"/>
              <w:spacing w:before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Самолеты летят»</w:t>
            </w:r>
            <w:r w:rsidR="00E23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23657" w:rsidRPr="00BB21A6" w:rsidRDefault="00E23657" w:rsidP="00E23657">
            <w:pPr>
              <w:pStyle w:val="a4"/>
              <w:shd w:val="clear" w:color="auto" w:fill="auto"/>
              <w:spacing w:before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1A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6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</w:t>
            </w:r>
            <w:proofErr w:type="gramStart"/>
            <w:r w:rsidR="00BF476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="00BF476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частей.</w:t>
            </w:r>
            <w:r w:rsidR="00CA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66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 предмета.</w:t>
            </w:r>
            <w:r w:rsidR="00CA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6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восприятие.</w:t>
            </w:r>
          </w:p>
          <w:p w:rsidR="00E23657" w:rsidRDefault="00E23657" w:rsidP="00E2365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Т.С.Комарова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зобразительная деятельность в детском саду» стр.</w:t>
            </w:r>
            <w:r w:rsidR="00CA33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23657" w:rsidRDefault="00E2365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3657" w:rsidRDefault="00E2365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3358C" w:rsidRDefault="0013358C">
            <w:pPr>
              <w:jc w:val="both"/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 Подготовка к НОД/индивидуальная работа/дидактические игры</w:t>
            </w:r>
          </w:p>
          <w:p w:rsidR="0013358C" w:rsidRDefault="001335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6B00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тематического альбома «Космос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6B0073" w:rsidRDefault="006B00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Мишей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РомойН-беседа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правилах в группе.</w:t>
            </w:r>
          </w:p>
          <w:p w:rsidR="005B4482" w:rsidRPr="00CE7EE9" w:rsidRDefault="005B448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7E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2.Чтение художественной литературы</w:t>
            </w:r>
          </w:p>
          <w:p w:rsidR="005B4482" w:rsidRDefault="007F2F7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«Незнайка на луне»</w:t>
            </w:r>
          </w:p>
          <w:p w:rsidR="007F2F7F" w:rsidRDefault="007F2F7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знакомить с сказкой.</w:t>
            </w:r>
          </w:p>
          <w:p w:rsidR="005B4482" w:rsidRDefault="005B448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3358C" w:rsidRDefault="005B448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335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35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Игровой оздоровительный час Подвижная игра </w:t>
            </w:r>
            <w:r w:rsidR="009F5C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«Ракетодром</w:t>
            </w:r>
            <w:r w:rsidR="001335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3358C" w:rsidRDefault="00133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9F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умение свободно перемещаться и по сигналу находить </w:t>
            </w:r>
            <w:r w:rsidR="0048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«ракетодром</w:t>
            </w:r>
            <w:proofErr w:type="gramStart"/>
            <w:r w:rsidR="0048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="0048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обруч.</w:t>
            </w:r>
          </w:p>
          <w:p w:rsidR="0013358C" w:rsidRDefault="0013358C" w:rsidP="00922AF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 Итоговое мероприятие по теме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="00922A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Коллаж</w:t>
            </w:r>
          </w:p>
          <w:p w:rsidR="00922AF6" w:rsidRDefault="00922AF6" w:rsidP="00922AF6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«Наш космос»</w:t>
            </w:r>
          </w:p>
        </w:tc>
      </w:tr>
    </w:tbl>
    <w:p w:rsidR="0013358C" w:rsidRDefault="0013358C" w:rsidP="0013358C">
      <w:pPr>
        <w:spacing w:line="240" w:lineRule="auto"/>
      </w:pPr>
    </w:p>
    <w:p w:rsidR="0013358C" w:rsidRDefault="0013358C" w:rsidP="0013358C">
      <w:r>
        <w:br w:type="page"/>
      </w:r>
    </w:p>
    <w:p w:rsidR="001569EE" w:rsidRDefault="001569EE"/>
    <w:sectPr w:rsidR="001569EE" w:rsidSect="00133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92" w:rsidRDefault="002F2392" w:rsidP="002F2392">
      <w:pPr>
        <w:spacing w:after="0" w:line="240" w:lineRule="auto"/>
      </w:pPr>
      <w:r>
        <w:separator/>
      </w:r>
    </w:p>
  </w:endnote>
  <w:endnote w:type="continuationSeparator" w:id="1">
    <w:p w:rsidR="002F2392" w:rsidRDefault="002F2392" w:rsidP="002F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92" w:rsidRDefault="002F2392" w:rsidP="002F2392">
      <w:pPr>
        <w:spacing w:after="0" w:line="240" w:lineRule="auto"/>
      </w:pPr>
      <w:r>
        <w:separator/>
      </w:r>
    </w:p>
  </w:footnote>
  <w:footnote w:type="continuationSeparator" w:id="1">
    <w:p w:rsidR="002F2392" w:rsidRDefault="002F2392" w:rsidP="002F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58C"/>
    <w:rsid w:val="00000A2E"/>
    <w:rsid w:val="0000353F"/>
    <w:rsid w:val="00010FC9"/>
    <w:rsid w:val="000B13AE"/>
    <w:rsid w:val="00117971"/>
    <w:rsid w:val="00120E42"/>
    <w:rsid w:val="0013358C"/>
    <w:rsid w:val="001567AA"/>
    <w:rsid w:val="001569EE"/>
    <w:rsid w:val="00177491"/>
    <w:rsid w:val="00181321"/>
    <w:rsid w:val="00187354"/>
    <w:rsid w:val="001967E9"/>
    <w:rsid w:val="001A6A63"/>
    <w:rsid w:val="001B281D"/>
    <w:rsid w:val="001D5785"/>
    <w:rsid w:val="001F1F0E"/>
    <w:rsid w:val="00252670"/>
    <w:rsid w:val="002A5E3D"/>
    <w:rsid w:val="002B477C"/>
    <w:rsid w:val="002B655C"/>
    <w:rsid w:val="002C2956"/>
    <w:rsid w:val="002F10B7"/>
    <w:rsid w:val="002F2392"/>
    <w:rsid w:val="00311AE1"/>
    <w:rsid w:val="003215D6"/>
    <w:rsid w:val="00363977"/>
    <w:rsid w:val="00455399"/>
    <w:rsid w:val="00464152"/>
    <w:rsid w:val="004642C8"/>
    <w:rsid w:val="004764A1"/>
    <w:rsid w:val="0048664B"/>
    <w:rsid w:val="004C1E0D"/>
    <w:rsid w:val="004D6D31"/>
    <w:rsid w:val="00562FAC"/>
    <w:rsid w:val="005B4482"/>
    <w:rsid w:val="005E05DD"/>
    <w:rsid w:val="00601144"/>
    <w:rsid w:val="00631B3C"/>
    <w:rsid w:val="00635977"/>
    <w:rsid w:val="0069474E"/>
    <w:rsid w:val="00694C9F"/>
    <w:rsid w:val="006B0073"/>
    <w:rsid w:val="006E7CFF"/>
    <w:rsid w:val="00784D91"/>
    <w:rsid w:val="007A0994"/>
    <w:rsid w:val="007B02B8"/>
    <w:rsid w:val="007B5A91"/>
    <w:rsid w:val="007D55A8"/>
    <w:rsid w:val="007E16DD"/>
    <w:rsid w:val="007E2F3E"/>
    <w:rsid w:val="007F2F7F"/>
    <w:rsid w:val="0081619B"/>
    <w:rsid w:val="008217BC"/>
    <w:rsid w:val="00887BBE"/>
    <w:rsid w:val="00893C5C"/>
    <w:rsid w:val="00922AF6"/>
    <w:rsid w:val="00947680"/>
    <w:rsid w:val="00973FF2"/>
    <w:rsid w:val="009B0CC7"/>
    <w:rsid w:val="009F1AE8"/>
    <w:rsid w:val="009F5CBC"/>
    <w:rsid w:val="009F6FBB"/>
    <w:rsid w:val="00A65B9E"/>
    <w:rsid w:val="00AC5222"/>
    <w:rsid w:val="00AE564E"/>
    <w:rsid w:val="00B524D5"/>
    <w:rsid w:val="00B66F1A"/>
    <w:rsid w:val="00B67643"/>
    <w:rsid w:val="00BA1D4A"/>
    <w:rsid w:val="00BB21A6"/>
    <w:rsid w:val="00BF4766"/>
    <w:rsid w:val="00C41102"/>
    <w:rsid w:val="00C500DE"/>
    <w:rsid w:val="00C529BB"/>
    <w:rsid w:val="00CA33A2"/>
    <w:rsid w:val="00CB4192"/>
    <w:rsid w:val="00CC5BC2"/>
    <w:rsid w:val="00CE092F"/>
    <w:rsid w:val="00CE7EE9"/>
    <w:rsid w:val="00D85C95"/>
    <w:rsid w:val="00DD6AFF"/>
    <w:rsid w:val="00DE44AC"/>
    <w:rsid w:val="00DF7510"/>
    <w:rsid w:val="00E23657"/>
    <w:rsid w:val="00E853D5"/>
    <w:rsid w:val="00E969DA"/>
    <w:rsid w:val="00EB29F9"/>
    <w:rsid w:val="00EC158D"/>
    <w:rsid w:val="00EC77D1"/>
    <w:rsid w:val="00EF5112"/>
    <w:rsid w:val="00F05EE8"/>
    <w:rsid w:val="00F26C15"/>
    <w:rsid w:val="00FA1ABE"/>
    <w:rsid w:val="00FD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"/>
    <w:uiPriority w:val="99"/>
    <w:semiHidden/>
    <w:unhideWhenUsed/>
    <w:rsid w:val="0013358C"/>
    <w:pPr>
      <w:widowControl w:val="0"/>
      <w:shd w:val="clear" w:color="auto" w:fill="FFFFFF"/>
      <w:spacing w:before="2100" w:after="0" w:line="135" w:lineRule="exact"/>
      <w:ind w:hanging="720"/>
      <w:jc w:val="both"/>
    </w:pPr>
    <w:rPr>
      <w:rFonts w:ascii="Franklin Gothic Book" w:hAnsi="Franklin Gothic Book"/>
      <w:sz w:val="62"/>
      <w:szCs w:val="62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358C"/>
  </w:style>
  <w:style w:type="character" w:customStyle="1" w:styleId="msolistparagraph0">
    <w:name w:val="msolistparagraph Знак Знак"/>
    <w:link w:val="msolistparagraph1"/>
    <w:locked/>
    <w:rsid w:val="0013358C"/>
    <w:rPr>
      <w:rFonts w:ascii="Calibri" w:eastAsia="Calibri" w:hAnsi="Calibri" w:cs="Times New Roman"/>
    </w:rPr>
  </w:style>
  <w:style w:type="paragraph" w:customStyle="1" w:styleId="msolistparagraph1">
    <w:name w:val="msolistparagraph Знак"/>
    <w:basedOn w:val="a"/>
    <w:link w:val="msolistparagraph0"/>
    <w:rsid w:val="0013358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13358C"/>
    <w:rPr>
      <w:rFonts w:ascii="Franklin Gothic Book" w:hAnsi="Franklin Gothic Book"/>
      <w:sz w:val="62"/>
      <w:szCs w:val="62"/>
      <w:shd w:val="clear" w:color="auto" w:fill="FFFFFF"/>
    </w:rPr>
  </w:style>
  <w:style w:type="character" w:customStyle="1" w:styleId="submenu-table">
    <w:name w:val="submenu-table"/>
    <w:basedOn w:val="a0"/>
    <w:rsid w:val="0013358C"/>
  </w:style>
  <w:style w:type="table" w:styleId="a6">
    <w:name w:val="Table Grid"/>
    <w:basedOn w:val="a1"/>
    <w:uiPriority w:val="59"/>
    <w:rsid w:val="0013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16D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F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2392"/>
  </w:style>
  <w:style w:type="paragraph" w:styleId="aa">
    <w:name w:val="footer"/>
    <w:basedOn w:val="a"/>
    <w:link w:val="ab"/>
    <w:uiPriority w:val="99"/>
    <w:semiHidden/>
    <w:unhideWhenUsed/>
    <w:rsid w:val="002F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2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93</cp:revision>
  <dcterms:created xsi:type="dcterms:W3CDTF">2018-12-05T06:02:00Z</dcterms:created>
  <dcterms:modified xsi:type="dcterms:W3CDTF">2019-04-14T12:01:00Z</dcterms:modified>
</cp:coreProperties>
</file>